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5D" w:rsidRDefault="0052150A" w:rsidP="0052150A">
      <w:pPr>
        <w:pStyle w:val="Nadpis1"/>
        <w:jc w:val="center"/>
        <w:rPr>
          <w:lang w:val="cs-CZ"/>
        </w:rPr>
      </w:pPr>
      <w:r>
        <w:rPr>
          <w:lang w:val="cs-CZ"/>
        </w:rPr>
        <w:t>ČLK CORDA 2013</w:t>
      </w:r>
    </w:p>
    <w:p w:rsidR="0052150A" w:rsidRDefault="0052150A" w:rsidP="0052150A">
      <w:pPr>
        <w:rPr>
          <w:lang w:val="cs-CZ"/>
        </w:rPr>
      </w:pPr>
      <w:r>
        <w:rPr>
          <w:lang w:val="cs-CZ"/>
        </w:rPr>
        <w:t xml:space="preserve">Možná se asi ptáte, o jakou akci se jedná. Odpověď je jednoduchá – o lesní čekatelský kurz </w:t>
      </w:r>
      <w:proofErr w:type="spellStart"/>
      <w:r>
        <w:rPr>
          <w:lang w:val="cs-CZ"/>
        </w:rPr>
        <w:t>Corda</w:t>
      </w:r>
      <w:proofErr w:type="spellEnd"/>
      <w:r>
        <w:rPr>
          <w:lang w:val="cs-CZ"/>
        </w:rPr>
        <w:t>, kde jsem byl přítomný s Jendou. Zveřejňuji to zde proto, abych ostatním v oddíle mohl ukázat, jak takový čekatelský kurz probíhá a trošku je motivovat k účasti na příštím ročníku.</w:t>
      </w:r>
    </w:p>
    <w:p w:rsidR="0052150A" w:rsidRDefault="0052150A" w:rsidP="0052150A">
      <w:pPr>
        <w:rPr>
          <w:lang w:val="cs-CZ"/>
        </w:rPr>
      </w:pPr>
      <w:r>
        <w:rPr>
          <w:lang w:val="cs-CZ"/>
        </w:rPr>
        <w:t xml:space="preserve">V tomto zápise ale budu psát pouze o letní táborové části, ze které jsme se před pár hodinami vrátili. </w:t>
      </w:r>
    </w:p>
    <w:p w:rsidR="0052150A" w:rsidRDefault="0052150A" w:rsidP="0052150A">
      <w:pPr>
        <w:rPr>
          <w:lang w:val="cs-CZ"/>
        </w:rPr>
      </w:pPr>
      <w:r>
        <w:rPr>
          <w:lang w:val="cs-CZ"/>
        </w:rPr>
        <w:t xml:space="preserve">Tento ročník se konal na tábořišti u </w:t>
      </w:r>
      <w:proofErr w:type="spellStart"/>
      <w:r>
        <w:rPr>
          <w:lang w:val="cs-CZ"/>
        </w:rPr>
        <w:t>Uhřínova</w:t>
      </w:r>
      <w:proofErr w:type="spellEnd"/>
      <w:r>
        <w:rPr>
          <w:lang w:val="cs-CZ"/>
        </w:rPr>
        <w:t xml:space="preserve"> nedaleko Velkého Meziříčí. Cesta cca 3 hodiny autobusem s různýma </w:t>
      </w:r>
      <w:proofErr w:type="spellStart"/>
      <w:r>
        <w:rPr>
          <w:lang w:val="cs-CZ"/>
        </w:rPr>
        <w:t>vidlákama</w:t>
      </w:r>
      <w:proofErr w:type="spellEnd"/>
      <w:r>
        <w:rPr>
          <w:lang w:val="cs-CZ"/>
        </w:rPr>
        <w:t>. Ihned po příjezdu byl už tábor dávno postavený a už se jen konal zahajovací oheň. To mi připomíná další důvod, proč tento zápis psát – abych Vám mohl ukázat, jaké rozdíly jsou mezi našimi tábory. Zde jsou také dva táboráky a to zahajovací a ukončovací. A jak takový oheň vypadá? Člověk by od ČLK čekal pořádnou a krásnou pagodu. Ale bohužel opak byl pravdou. Ze starého ošklivého dřeva, chrastí pouze na ozdobu a zapalováno klackem s březovou kůrou. V tomto jsem byl hodně zklamán.</w:t>
      </w:r>
    </w:p>
    <w:p w:rsidR="0052150A" w:rsidRDefault="0052150A" w:rsidP="0052150A">
      <w:pPr>
        <w:rPr>
          <w:lang w:val="cs-CZ"/>
        </w:rPr>
      </w:pPr>
      <w:r>
        <w:rPr>
          <w:lang w:val="cs-CZ"/>
        </w:rPr>
        <w:t xml:space="preserve">Denní rozkaz byl sestaven následovně: Budíček, rozcvička, snídaně, nástup (kde mimochodem vlajková četa vůbec nepochoduje, vlajka si plandá, kam chce a není vůbec napnutá, zpívá se strašně rychle skautská hymna a hned ráno se zpívají obě sloky.), první programový blok, </w:t>
      </w:r>
      <w:proofErr w:type="spellStart"/>
      <w:r>
        <w:rPr>
          <w:lang w:val="cs-CZ"/>
        </w:rPr>
        <w:t>fitka</w:t>
      </w:r>
      <w:proofErr w:type="spellEnd"/>
      <w:r>
        <w:rPr>
          <w:lang w:val="cs-CZ"/>
        </w:rPr>
        <w:t xml:space="preserve">, druhý programový blok, svačina, třetí programový blok, </w:t>
      </w:r>
      <w:proofErr w:type="spellStart"/>
      <w:r>
        <w:rPr>
          <w:lang w:val="cs-CZ"/>
        </w:rPr>
        <w:t>fitka</w:t>
      </w:r>
      <w:proofErr w:type="spellEnd"/>
      <w:r>
        <w:rPr>
          <w:lang w:val="cs-CZ"/>
        </w:rPr>
        <w:t xml:space="preserve">, čtvrtý programový blok, oběd, polední klid, pátý programový bok, </w:t>
      </w:r>
      <w:proofErr w:type="spellStart"/>
      <w:r>
        <w:rPr>
          <w:lang w:val="cs-CZ"/>
        </w:rPr>
        <w:t>fitka</w:t>
      </w:r>
      <w:proofErr w:type="spellEnd"/>
      <w:r>
        <w:rPr>
          <w:lang w:val="cs-CZ"/>
        </w:rPr>
        <w:t xml:space="preserve">, šestý programový blok, svačina, sedmý programový blok, </w:t>
      </w:r>
      <w:proofErr w:type="spellStart"/>
      <w:r>
        <w:rPr>
          <w:lang w:val="cs-CZ"/>
        </w:rPr>
        <w:t>fitka</w:t>
      </w:r>
      <w:proofErr w:type="spellEnd"/>
      <w:r>
        <w:rPr>
          <w:lang w:val="cs-CZ"/>
        </w:rPr>
        <w:t xml:space="preserve">, osmý programový blok, večere, večerní nástup (kde se zpívá státní hymna), večerní program a večerka. </w:t>
      </w:r>
      <w:r w:rsidR="00EF4914">
        <w:rPr>
          <w:lang w:val="cs-CZ"/>
        </w:rPr>
        <w:t>Většina programových bloků byly samozřejmě přednášky. A to na téma:</w:t>
      </w:r>
    </w:p>
    <w:p w:rsidR="00EF4914" w:rsidRDefault="00EF4914" w:rsidP="0052150A">
      <w:pPr>
        <w:rPr>
          <w:lang w:val="cs-CZ"/>
        </w:rPr>
      </w:pPr>
      <w:r>
        <w:rPr>
          <w:lang w:val="cs-CZ"/>
        </w:rPr>
        <w:t>Skauting – kde se brala historie skautingu, symbolika, plánování akcí, hodnocení akcí, vzdělávání členů.</w:t>
      </w:r>
    </w:p>
    <w:p w:rsidR="00EF4914" w:rsidRDefault="00EF4914" w:rsidP="0052150A">
      <w:pPr>
        <w:rPr>
          <w:lang w:val="cs-CZ"/>
        </w:rPr>
      </w:pPr>
      <w:r>
        <w:rPr>
          <w:lang w:val="cs-CZ"/>
        </w:rPr>
        <w:t>Nábory a prezentace – kde se bral způsob náboru, náborové letáky a webová prezentace.</w:t>
      </w:r>
    </w:p>
    <w:p w:rsidR="00EF4914" w:rsidRDefault="00EF4914" w:rsidP="0052150A">
      <w:pPr>
        <w:rPr>
          <w:lang w:val="cs-CZ"/>
        </w:rPr>
      </w:pPr>
      <w:r>
        <w:rPr>
          <w:lang w:val="cs-CZ"/>
        </w:rPr>
        <w:t>Právo – kde se řešily právní stránka skautingu, pojištění apod.</w:t>
      </w:r>
    </w:p>
    <w:p w:rsidR="00EF4914" w:rsidRDefault="00EF4914" w:rsidP="0052150A">
      <w:pPr>
        <w:rPr>
          <w:lang w:val="cs-CZ"/>
        </w:rPr>
      </w:pPr>
      <w:r>
        <w:rPr>
          <w:lang w:val="cs-CZ"/>
        </w:rPr>
        <w:t>Zdravověda – základy první pomoci + výuka členů první pomoci.</w:t>
      </w:r>
    </w:p>
    <w:p w:rsidR="00EF4914" w:rsidRDefault="00EF4914" w:rsidP="0052150A">
      <w:pPr>
        <w:rPr>
          <w:lang w:val="cs-CZ"/>
        </w:rPr>
      </w:pPr>
      <w:r>
        <w:rPr>
          <w:lang w:val="cs-CZ"/>
        </w:rPr>
        <w:t>Hospodaření – doklady, peněžní deník při hospodaření na akci.</w:t>
      </w:r>
    </w:p>
    <w:p w:rsidR="00EF4914" w:rsidRDefault="00EF4914" w:rsidP="0052150A">
      <w:pPr>
        <w:rPr>
          <w:lang w:val="cs-CZ"/>
        </w:rPr>
      </w:pPr>
      <w:r>
        <w:rPr>
          <w:lang w:val="cs-CZ"/>
        </w:rPr>
        <w:t xml:space="preserve">+ spousty naučných programů jako výroba svíček, symbolika ohně, výroba turbánků… </w:t>
      </w:r>
    </w:p>
    <w:p w:rsidR="00EF4914" w:rsidRDefault="00EF4914" w:rsidP="0052150A">
      <w:pPr>
        <w:rPr>
          <w:lang w:val="cs-CZ"/>
        </w:rPr>
      </w:pPr>
      <w:r>
        <w:rPr>
          <w:lang w:val="cs-CZ"/>
        </w:rPr>
        <w:t xml:space="preserve">Musím zde i zmínit </w:t>
      </w:r>
      <w:proofErr w:type="spellStart"/>
      <w:r>
        <w:rPr>
          <w:lang w:val="cs-CZ"/>
        </w:rPr>
        <w:t>kadibudky</w:t>
      </w:r>
      <w:proofErr w:type="spellEnd"/>
      <w:r>
        <w:rPr>
          <w:lang w:val="cs-CZ"/>
        </w:rPr>
        <w:t>, které byly opravdu luxusní. Téměř nové, pohodlné, hezky uzavřené a první dny i čistotné. Poté, co se lehce naplnily už to bylo opravdu nechutné.</w:t>
      </w:r>
    </w:p>
    <w:p w:rsidR="008170D7" w:rsidRDefault="00EF4914" w:rsidP="0052150A">
      <w:pPr>
        <w:rPr>
          <w:lang w:val="cs-CZ"/>
        </w:rPr>
      </w:pPr>
      <w:r>
        <w:rPr>
          <w:lang w:val="cs-CZ"/>
        </w:rPr>
        <w:t xml:space="preserve">Na táboře jsme byli rozděleni do 4 barev, na červené (kde jsem byl já), </w:t>
      </w:r>
      <w:r w:rsidR="008170D7">
        <w:rPr>
          <w:lang w:val="cs-CZ"/>
        </w:rPr>
        <w:t xml:space="preserve">žluté (kde byl Jenda), zelené a modré. A toto rozdělení bylo pouze na služby (hlídka, služba v kuchyni, vlajková četa a psaní kroniky) a na pár her, abychom se zbytečně nemuseli dlouze rozdělovat stále od znova. Jak jsem už zmínil, tábor nebyl pouze vzdělávací. Byly zde i hry mimo </w:t>
      </w:r>
      <w:proofErr w:type="spellStart"/>
      <w:r w:rsidR="008170D7">
        <w:rPr>
          <w:lang w:val="cs-CZ"/>
        </w:rPr>
        <w:t>fitky</w:t>
      </w:r>
      <w:proofErr w:type="spellEnd"/>
      <w:r w:rsidR="008170D7">
        <w:rPr>
          <w:lang w:val="cs-CZ"/>
        </w:rPr>
        <w:t>. Při některých jsme si museli i šáhnout na dno svých sil (viď, Jendo?).</w:t>
      </w:r>
    </w:p>
    <w:p w:rsidR="008170D7" w:rsidRDefault="008170D7" w:rsidP="0052150A">
      <w:pPr>
        <w:rPr>
          <w:lang w:val="cs-CZ"/>
        </w:rPr>
      </w:pPr>
      <w:r>
        <w:rPr>
          <w:lang w:val="cs-CZ"/>
        </w:rPr>
        <w:t>Ke konci nás čekaly zkoušky z hospodaření, zdravovědy a bezpečnosti. Jak jsme dopadli se dozvíme během prázdnin, držte nám palce!</w:t>
      </w:r>
    </w:p>
    <w:p w:rsidR="008170D7" w:rsidRDefault="008170D7" w:rsidP="0052150A">
      <w:pPr>
        <w:rPr>
          <w:lang w:val="cs-CZ"/>
        </w:rPr>
      </w:pPr>
      <w:r>
        <w:rPr>
          <w:lang w:val="cs-CZ"/>
        </w:rPr>
        <w:t xml:space="preserve">Nechci tento tábor více rozepisovat, jelikož Vám tento zápis toho asi moc nedá. Jen bych závěrem všem naším </w:t>
      </w:r>
      <w:proofErr w:type="spellStart"/>
      <w:r>
        <w:rPr>
          <w:lang w:val="cs-CZ"/>
        </w:rPr>
        <w:t>roverům</w:t>
      </w:r>
      <w:proofErr w:type="spellEnd"/>
      <w:r>
        <w:rPr>
          <w:lang w:val="cs-CZ"/>
        </w:rPr>
        <w:t xml:space="preserve"> doporučil tento čekatelský kurz a doufám, že se na něj tento rok vydají. </w:t>
      </w:r>
      <w:r w:rsidR="00184B24">
        <w:rPr>
          <w:lang w:val="cs-CZ"/>
        </w:rPr>
        <w:t>S Jendou jsme se zde dozvěděli spousty užitečných informací k vedení oddílu a jeho zdárného fungování. V rámci čekatelek má ještě proběhnout naše 3D výprava, která je propracovaná do posledního puntíku. Máte se na co těšit!</w:t>
      </w:r>
    </w:p>
    <w:p w:rsidR="008170D7" w:rsidRDefault="008170D7" w:rsidP="008170D7">
      <w:pPr>
        <w:rPr>
          <w:b/>
          <w:bCs/>
          <w:sz w:val="18"/>
          <w:szCs w:val="18"/>
          <w:lang w:val="cs-CZ"/>
        </w:rPr>
      </w:pPr>
      <w:r>
        <w:rPr>
          <w:lang w:val="cs-CZ"/>
        </w:rPr>
        <w:t xml:space="preserve">Závěrem bych už jen citoval web </w:t>
      </w:r>
      <w:proofErr w:type="spellStart"/>
      <w:r>
        <w:rPr>
          <w:lang w:val="cs-CZ"/>
        </w:rPr>
        <w:t>Cordy</w:t>
      </w:r>
      <w:proofErr w:type="spellEnd"/>
      <w:r>
        <w:rPr>
          <w:lang w:val="cs-CZ"/>
        </w:rPr>
        <w:t xml:space="preserve">: </w:t>
      </w:r>
      <w:r w:rsidRPr="008170D7">
        <w:rPr>
          <w:b/>
          <w:bCs/>
          <w:lang w:val="cs-CZ"/>
        </w:rPr>
        <w:t>To nejlepší pro chlapa!</w:t>
      </w:r>
    </w:p>
    <w:p w:rsidR="00EF4914" w:rsidRPr="0052150A" w:rsidRDefault="00EF4914" w:rsidP="0052150A">
      <w:pPr>
        <w:rPr>
          <w:lang w:val="cs-CZ"/>
        </w:rPr>
      </w:pPr>
    </w:p>
    <w:sectPr w:rsidR="00EF4914" w:rsidRPr="0052150A" w:rsidSect="00823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2150A"/>
    <w:rsid w:val="00184B24"/>
    <w:rsid w:val="0052150A"/>
    <w:rsid w:val="008170D7"/>
    <w:rsid w:val="0082375D"/>
    <w:rsid w:val="009A4FC5"/>
    <w:rsid w:val="00EF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50A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215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15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15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15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15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150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50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15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5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15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15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15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15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15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15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5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15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5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2150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215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5215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215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215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52150A"/>
    <w:rPr>
      <w:b/>
      <w:bCs/>
      <w:spacing w:val="0"/>
    </w:rPr>
  </w:style>
  <w:style w:type="character" w:styleId="Zvraznn">
    <w:name w:val="Emphasis"/>
    <w:uiPriority w:val="20"/>
    <w:qFormat/>
    <w:rsid w:val="005215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52150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2150A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52150A"/>
    <w:rPr>
      <w:i w:val="0"/>
      <w:iCs w:val="0"/>
      <w:color w:val="943634" w:themeColor="accent2" w:themeShade="BF"/>
    </w:rPr>
  </w:style>
  <w:style w:type="character" w:customStyle="1" w:styleId="CitaceChar">
    <w:name w:val="Citace Char"/>
    <w:basedOn w:val="Standardnpsmoodstavce"/>
    <w:link w:val="Citace"/>
    <w:uiPriority w:val="29"/>
    <w:rsid w:val="0052150A"/>
    <w:rPr>
      <w:color w:val="943634" w:themeColor="accent2" w:themeShade="BF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215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215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5215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5215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52150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52150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5215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2150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Mates</dc:creator>
  <cp:keywords/>
  <dc:description/>
  <cp:lastModifiedBy>Mates</cp:lastModifiedBy>
  <cp:revision>3</cp:revision>
  <dcterms:created xsi:type="dcterms:W3CDTF">2013-08-11T15:38:00Z</dcterms:created>
  <dcterms:modified xsi:type="dcterms:W3CDTF">2013-08-11T16:13:00Z</dcterms:modified>
</cp:coreProperties>
</file>